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附件</w:t>
      </w:r>
      <w:r>
        <w:rPr>
          <w:rFonts w:ascii="仿宋" w:hAnsi="仿宋" w:eastAsia="仿宋" w:cs="仿宋"/>
          <w:b/>
          <w:bCs w:val="0"/>
          <w:sz w:val="28"/>
          <w:szCs w:val="28"/>
        </w:rPr>
        <w:t>5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：传播学院免试直升研究生重要学术会议列表</w:t>
      </w:r>
    </w:p>
    <w:tbl>
      <w:tblPr>
        <w:tblStyle w:val="4"/>
        <w:tblW w:w="139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4685"/>
        <w:gridCol w:w="2444"/>
        <w:gridCol w:w="4123"/>
        <w:gridCol w:w="18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414" w:type="dxa"/>
          <w:trHeight w:val="871" w:hRule="atLeast"/>
        </w:trPr>
        <w:tc>
          <w:tcPr>
            <w:tcW w:w="5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学科一：新闻学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52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一、顶尖级国际会议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议中文名称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Association for Education of Journalism and Mass</w:t>
            </w:r>
          </w:p>
        </w:tc>
        <w:tc>
          <w:tcPr>
            <w:tcW w:w="2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AEJMC</w:t>
            </w:r>
          </w:p>
        </w:tc>
        <w:tc>
          <w:tcPr>
            <w:tcW w:w="4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国际新闻与大众传播教育协会年会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国际新闻与大众传播教育协会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International Association for Intercultural Communication Studies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IAICS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国际跨文化传播研究年会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跨文化交际研究国际学会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World Association for Public Opinion Research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WAPOR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国际舆论学研究年会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世界舆论协会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414" w:type="dxa"/>
          <w:trHeight w:val="373" w:hRule="atLeast"/>
        </w:trPr>
        <w:tc>
          <w:tcPr>
            <w:tcW w:w="5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二、A类国际会议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Salzburg Global Seminar—Global Journalism Workshop</w:t>
            </w:r>
          </w:p>
        </w:tc>
        <w:tc>
          <w:tcPr>
            <w:tcW w:w="2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SGS</w:t>
            </w:r>
          </w:p>
        </w:tc>
        <w:tc>
          <w:tcPr>
            <w:tcW w:w="4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萨尔兹堡论坛“全球新闻”工作坊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萨尔兹堡论坛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Asian Network For Public opinion research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ANPOR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亚洲舆论学会年会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亚洲舆论学研究会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414" w:type="dxa"/>
          <w:trHeight w:val="401" w:hRule="atLeast"/>
        </w:trPr>
        <w:tc>
          <w:tcPr>
            <w:tcW w:w="5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三、B类国际会议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National Newspaper Association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NNA</w:t>
            </w:r>
          </w:p>
        </w:tc>
        <w:tc>
          <w:tcPr>
            <w:tcW w:w="4123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美国全国报业协会年会</w:t>
            </w:r>
          </w:p>
        </w:tc>
        <w:tc>
          <w:tcPr>
            <w:tcW w:w="1847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美国全国报业协会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83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4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American Association for Public Opinion Research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AAPOR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美国全国舆论学研究协会年会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美国全国舆论学研究协会</w:t>
            </w:r>
          </w:p>
        </w:tc>
      </w:tr>
      <w:tr>
        <w:trPr>
          <w:trHeight w:val="608" w:hRule="atLeast"/>
        </w:trPr>
        <w:tc>
          <w:tcPr>
            <w:tcW w:w="552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学科二:传播学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5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一、顶尖级国际会议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International Communication Association</w:t>
            </w:r>
          </w:p>
        </w:tc>
        <w:tc>
          <w:tcPr>
            <w:tcW w:w="24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ICA</w:t>
            </w:r>
          </w:p>
        </w:tc>
        <w:tc>
          <w:tcPr>
            <w:tcW w:w="41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国际传播学协会年会</w:t>
            </w:r>
          </w:p>
        </w:tc>
        <w:tc>
          <w:tcPr>
            <w:tcW w:w="18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国际传播学协会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 international Association for Media and Communication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IAMCR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国际媒介与传播研究协会年会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国际媒介与传播研究协会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World Communication Association Convention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WCA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世界传播学协会年会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世界传播学协会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414" w:type="dxa"/>
          <w:trHeight w:val="373" w:hRule="atLeast"/>
        </w:trPr>
        <w:tc>
          <w:tcPr>
            <w:tcW w:w="5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二、A类国际会议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rPr>
          <w:trHeight w:val="608" w:hRule="atLeast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Media, Communication and Cultural Studies Association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MECCA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媒介、传播和文化研究协会年会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媒介、传播和文化研究协会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National Communication Association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NCA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美国全国传播学协会年会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美国全国传播学协会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World Media Economic and Management Conference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WMEC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世界传媒经济和管理学大会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 International Public Relation Research Conference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IPRC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国际公共关系研究年会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 International Advertising Association World Congress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IAA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国际广告协会年会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国际广告协会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414" w:type="dxa"/>
          <w:trHeight w:val="473" w:hRule="atLeast"/>
        </w:trPr>
        <w:tc>
          <w:tcPr>
            <w:tcW w:w="55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三、B类国际会议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International Conference on Media and Communication in Chinese Civilization</w:t>
            </w:r>
          </w:p>
        </w:tc>
        <w:tc>
          <w:tcPr>
            <w:tcW w:w="244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ICMC</w:t>
            </w:r>
          </w:p>
        </w:tc>
        <w:tc>
          <w:tcPr>
            <w:tcW w:w="41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世界华文传媒和华夏新闻传播国际学术研讨会</w:t>
            </w:r>
          </w:p>
        </w:tc>
        <w:tc>
          <w:tcPr>
            <w:tcW w:w="1847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608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International Association for Business Communicators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IABC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国际商业传播协会年会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国际商业传播协会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Cultural Studies Association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CSA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文化研究协会年会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文化研究协会</w:t>
            </w:r>
          </w:p>
        </w:tc>
      </w:tr>
      <w:tr>
        <w:trPr>
          <w:trHeight w:val="627" w:hRule="atLeast"/>
        </w:trPr>
        <w:tc>
          <w:tcPr>
            <w:tcW w:w="8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The Chinese Internet Research Conference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CIRC</w:t>
            </w:r>
          </w:p>
        </w:tc>
        <w:tc>
          <w:tcPr>
            <w:tcW w:w="41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国际中文网络研究年会</w:t>
            </w:r>
          </w:p>
        </w:tc>
        <w:tc>
          <w:tcPr>
            <w:tcW w:w="18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学科三：戏剧影视学</w:t>
      </w:r>
    </w:p>
    <w:tbl>
      <w:tblPr>
        <w:tblStyle w:val="4"/>
        <w:tblW w:w="1391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4707"/>
        <w:gridCol w:w="2439"/>
        <w:gridCol w:w="4122"/>
        <w:gridCol w:w="18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53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一、顶尖级国际会议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会议英文名称缩写</w:t>
            </w:r>
          </w:p>
        </w:tc>
        <w:tc>
          <w:tcPr>
            <w:tcW w:w="4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会议中文名称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会议主办机构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7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Broadcas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t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ing Education Association Convention</w:t>
            </w:r>
          </w:p>
        </w:tc>
        <w:tc>
          <w:tcPr>
            <w:tcW w:w="24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BEA</w:t>
            </w:r>
          </w:p>
        </w:tc>
        <w:tc>
          <w:tcPr>
            <w:tcW w:w="4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国际广播电视教育协会年会</w:t>
            </w:r>
          </w:p>
        </w:tc>
        <w:tc>
          <w:tcPr>
            <w:tcW w:w="1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国际广播电视教育协会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7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Society for Cinema/TV and Media Studies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SCMS</w:t>
            </w:r>
          </w:p>
        </w:tc>
        <w:tc>
          <w:tcPr>
            <w:tcW w:w="4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国际广播电视教育协会年会</w:t>
            </w:r>
          </w:p>
        </w:tc>
        <w:tc>
          <w:tcPr>
            <w:tcW w:w="1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国际广播电视教育协会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k4NDc1ZjUwZjdkNmQ4MGIyOGZjZDA0NGJlM2EifQ=="/>
  </w:docVars>
  <w:rsids>
    <w:rsidRoot w:val="00A73C2F"/>
    <w:rsid w:val="001425DF"/>
    <w:rsid w:val="003E5560"/>
    <w:rsid w:val="004C609F"/>
    <w:rsid w:val="00A22536"/>
    <w:rsid w:val="00A73C2F"/>
    <w:rsid w:val="00E20C52"/>
    <w:rsid w:val="0BD533C0"/>
    <w:rsid w:val="133C1D91"/>
    <w:rsid w:val="242523A2"/>
    <w:rsid w:val="6E254B4B"/>
    <w:rsid w:val="7202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1687</Characters>
  <Lines>15</Lines>
  <Paragraphs>4</Paragraphs>
  <TotalTime>6</TotalTime>
  <ScaleCrop>false</ScaleCrop>
  <LinksUpToDate>false</LinksUpToDate>
  <CharactersWithSpaces>1778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2022-06-20T11:48:00Z</dcterms:created>
  <dc:creator>钱 力</dc:creator>
  <cp:lastModifiedBy>COMM</cp:lastModifiedBy>
  <dcterms:modified xsi:type="dcterms:W3CDTF">2023-06-25T04:35:10Z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84E29EA025B1400FBF003A9480B18B44</vt:lpwstr>
  </property>
</Properties>
</file>